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Pró-Reitoria de Gestão e Desenvolvimento de Pessoas (PGDP).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sz w:val="24"/>
          <w:szCs w:val="24"/>
          <w:rtl w:val="0"/>
        </w:rPr>
        <w:t xml:space="preserve">), (</w:t>
      </w:r>
      <w:r w:rsidDel="00000000" w:rsidR="00000000" w:rsidRPr="00000000">
        <w:rPr>
          <w:b w:val="1"/>
          <w:sz w:val="24"/>
          <w:szCs w:val="24"/>
          <w:rtl w:val="0"/>
        </w:rPr>
        <w:t xml:space="preserve">matrícula</w:t>
      </w:r>
      <w:r w:rsidDel="00000000" w:rsidR="00000000" w:rsidRPr="00000000">
        <w:rPr>
          <w:sz w:val="24"/>
          <w:szCs w:val="24"/>
          <w:rtl w:val="0"/>
        </w:rPr>
        <w:t xml:space="preserve">), funcionário da Universidade do Estado da Bahia (UNEB), vem respeitosamente à presença de Vossa Senhoria requerer a suspensão do desconto do 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benefício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assistencial</w:t>
      </w:r>
      <w:r w:rsidDel="00000000" w:rsidR="00000000" w:rsidRPr="00000000">
        <w:rPr>
          <w:sz w:val="24"/>
          <w:szCs w:val="24"/>
          <w:rtl w:val="0"/>
        </w:rPr>
        <w:t xml:space="preserve"> ou </w:t>
      </w:r>
      <w:r w:rsidDel="00000000" w:rsidR="00000000" w:rsidRPr="00000000">
        <w:rPr>
          <w:b w:val="1"/>
          <w:sz w:val="24"/>
          <w:szCs w:val="24"/>
          <w:rtl w:val="0"/>
        </w:rPr>
        <w:t xml:space="preserve">mensalidade </w:t>
      </w:r>
      <w:r w:rsidDel="00000000" w:rsidR="00000000" w:rsidRPr="00000000">
        <w:rPr>
          <w:sz w:val="24"/>
          <w:szCs w:val="24"/>
          <w:rtl w:val="0"/>
        </w:rPr>
        <w:t xml:space="preserve">no contracheque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Termos em que,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Pede Deferimento.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Salvador, </w:t>
      </w:r>
      <w:r w:rsidDel="00000000" w:rsidR="00000000" w:rsidRPr="00000000">
        <w:rPr>
          <w:b w:val="1"/>
          <w:sz w:val="24"/>
          <w:szCs w:val="24"/>
          <w:rtl w:val="0"/>
        </w:rPr>
        <w:t xml:space="preserve">00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2020.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sectPr>
      <w:pgSz w:h="16838" w:w="11906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